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C3F069" w14:textId="0666FA8F" w:rsidR="00123461" w:rsidRPr="00F9057C" w:rsidRDefault="00554D88" w:rsidP="00855134">
      <w:pPr>
        <w:pStyle w:val="Default"/>
        <w:jc w:val="both"/>
        <w:rPr>
          <w:rFonts w:cs="Arial"/>
          <w:b/>
          <w:bCs/>
          <w:sz w:val="22"/>
          <w:szCs w:val="22"/>
          <w:lang w:val="en-IN"/>
        </w:rPr>
      </w:pPr>
      <w:r w:rsidRPr="00554D88">
        <w:rPr>
          <w:rFonts w:eastAsiaTheme="minorHAnsi" w:cs="Arial"/>
          <w:b/>
          <w:color w:val="auto"/>
          <w:sz w:val="22"/>
          <w:szCs w:val="22"/>
          <w:lang w:val="en-IN"/>
        </w:rPr>
        <w:t xml:space="preserve">400kV Transformer Package-4TR-08-BULK for procurement of 17 x 500 MVA, 400/220/33kV, 3-Ph Transformers; 2 x 500 MVA, 400/230/33kV, 3-Ph </w:t>
      </w:r>
      <w:proofErr w:type="gramStart"/>
      <w:r w:rsidRPr="00554D88">
        <w:rPr>
          <w:rFonts w:eastAsiaTheme="minorHAnsi" w:cs="Arial"/>
          <w:b/>
          <w:color w:val="auto"/>
          <w:sz w:val="22"/>
          <w:szCs w:val="22"/>
          <w:lang w:val="en-IN"/>
        </w:rPr>
        <w:t>Transformers;  1</w:t>
      </w:r>
      <w:proofErr w:type="gramEnd"/>
      <w:r w:rsidRPr="00554D88">
        <w:rPr>
          <w:rFonts w:eastAsiaTheme="minorHAnsi" w:cs="Arial"/>
          <w:b/>
          <w:color w:val="auto"/>
          <w:sz w:val="22"/>
          <w:szCs w:val="22"/>
          <w:lang w:val="en-IN"/>
        </w:rPr>
        <w:t xml:space="preserve"> x 315 MVA, 400/220/33kV, 3-Ph Transformers under Bulk Procurement of 765kV and 400kV class Transformers &amp; Reactors of various Capacities (Lot-4). Spec. No.: CC/NT/W-TR/DOM/A06/24/16172</w:t>
      </w:r>
    </w:p>
    <w:p w14:paraId="0B0E0500" w14:textId="77777777" w:rsidR="00123461" w:rsidRPr="00420400" w:rsidRDefault="00123461" w:rsidP="00855134">
      <w:pPr>
        <w:pStyle w:val="Default"/>
        <w:jc w:val="both"/>
        <w:rPr>
          <w:rFonts w:cs="Arial"/>
          <w:sz w:val="22"/>
          <w:szCs w:val="22"/>
        </w:rPr>
      </w:pPr>
    </w:p>
    <w:p w14:paraId="30DB8F70" w14:textId="77777777" w:rsidR="005A4A3E" w:rsidRPr="00420400" w:rsidRDefault="00D20C47" w:rsidP="00787F1B">
      <w:pPr>
        <w:ind w:hanging="540"/>
        <w:jc w:val="both"/>
        <w:rPr>
          <w:rFonts w:ascii="Book Antiqua" w:hAnsi="Book Antiqua" w:cs="Arial"/>
          <w:b/>
          <w:bCs/>
          <w:szCs w:val="22"/>
        </w:rPr>
      </w:pPr>
      <w:r w:rsidRPr="00420400">
        <w:rPr>
          <w:rFonts w:ascii="Book Antiqua" w:hAnsi="Book Antiqua" w:cs="Arial"/>
          <w:b/>
          <w:bCs/>
          <w:szCs w:val="22"/>
        </w:rPr>
        <w:t xml:space="preserve">         (Declaration by the bidder regarding events encountered pursuant to ITB Clause 2.1 </w:t>
      </w:r>
    </w:p>
    <w:p w14:paraId="721A7AB3" w14:textId="77777777" w:rsidR="00D20C47" w:rsidRPr="00420400" w:rsidRDefault="00D20C47" w:rsidP="00235AD7">
      <w:pPr>
        <w:spacing w:after="0"/>
        <w:ind w:hanging="90"/>
        <w:jc w:val="center"/>
        <w:rPr>
          <w:rFonts w:ascii="Book Antiqua" w:eastAsia="Calibri" w:hAnsi="Book Antiqua" w:cs="Arial"/>
          <w:i/>
          <w:iCs/>
          <w:szCs w:val="22"/>
        </w:rPr>
      </w:pPr>
      <w:r w:rsidRPr="00420400">
        <w:rPr>
          <w:rFonts w:ascii="Book Antiqua" w:eastAsia="Calibri" w:hAnsi="Book Antiqua" w:cs="Arial"/>
          <w:i/>
          <w:iCs/>
          <w:szCs w:val="22"/>
        </w:rPr>
        <w:t>(In case of a Joint Venture bid, the declaration shall be given by all partners of the Joint Venture</w:t>
      </w:r>
      <w:r w:rsidR="00787F1B" w:rsidRPr="00420400">
        <w:rPr>
          <w:rFonts w:ascii="Book Antiqua" w:eastAsia="Calibri" w:hAnsi="Book Antiqua" w:cs="Arial"/>
          <w:i/>
          <w:iCs/>
          <w:szCs w:val="22"/>
        </w:rPr>
        <w:t>)</w:t>
      </w:r>
    </w:p>
    <w:p w14:paraId="7CE21C03" w14:textId="77777777" w:rsidR="00B64E06" w:rsidRPr="00420400" w:rsidRDefault="00B64E06" w:rsidP="00235AD7">
      <w:pPr>
        <w:tabs>
          <w:tab w:val="left" w:pos="3469"/>
        </w:tabs>
        <w:spacing w:after="0"/>
        <w:rPr>
          <w:rFonts w:ascii="Book Antiqua" w:hAnsi="Book Antiqua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876"/>
        <w:gridCol w:w="344"/>
        <w:gridCol w:w="1516"/>
        <w:gridCol w:w="816"/>
        <w:gridCol w:w="108"/>
        <w:gridCol w:w="816"/>
        <w:gridCol w:w="816"/>
      </w:tblGrid>
      <w:tr w:rsidR="00EF1C13" w:rsidRPr="00420400" w14:paraId="2A589D9D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9598A04" w14:textId="77777777" w:rsidR="00EF1C13" w:rsidRPr="00420400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344" w:type="dxa"/>
            <w:shd w:val="clear" w:color="auto" w:fill="auto"/>
            <w:noWrap/>
            <w:vAlign w:val="center"/>
            <w:hideMark/>
          </w:tcPr>
          <w:p w14:paraId="4B1076B9" w14:textId="77777777" w:rsidR="00EF1C13" w:rsidRPr="00420400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14:paraId="51A764AF" w14:textId="77777777" w:rsidR="00EF1C13" w:rsidRPr="00420400" w:rsidRDefault="00EF1C13" w:rsidP="00235AD7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1DCE605F" w14:textId="77777777" w:rsidR="00EF1C13" w:rsidRPr="00420400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924" w:type="dxa"/>
            <w:gridSpan w:val="2"/>
            <w:shd w:val="clear" w:color="auto" w:fill="auto"/>
            <w:noWrap/>
            <w:vAlign w:val="center"/>
            <w:hideMark/>
          </w:tcPr>
          <w:p w14:paraId="1153EB57" w14:textId="77777777" w:rsidR="00EF1C13" w:rsidRPr="00420400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5B781F60" w14:textId="77777777" w:rsidR="00EF1C13" w:rsidRPr="00420400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9F338A" w:rsidRPr="00420400" w14:paraId="2BD8DD18" w14:textId="77777777" w:rsidTr="00EF1C13">
        <w:trPr>
          <w:trHeight w:val="720"/>
        </w:trPr>
        <w:tc>
          <w:tcPr>
            <w:tcW w:w="5220" w:type="dxa"/>
            <w:gridSpan w:val="2"/>
            <w:shd w:val="clear" w:color="auto" w:fill="auto"/>
            <w:vAlign w:val="center"/>
            <w:hideMark/>
          </w:tcPr>
          <w:p w14:paraId="24A34D8E" w14:textId="77777777" w:rsidR="009F338A" w:rsidRPr="00420400" w:rsidRDefault="009F338A" w:rsidP="00B64E0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shd w:val="clear" w:color="auto" w:fill="auto"/>
            <w:noWrap/>
            <w:vAlign w:val="center"/>
            <w:hideMark/>
          </w:tcPr>
          <w:p w14:paraId="27E2F8EF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4974B314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D06E055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9F338A" w:rsidRPr="00420400" w14:paraId="4FDA0AB8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39A6AEBF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4A8AA4BC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43DEA7D9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</w:tc>
      </w:tr>
      <w:tr w:rsidR="009F338A" w:rsidRPr="00420400" w14:paraId="13890F29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7ADA1B58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1C57EB64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73EE2EDF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</w:tc>
      </w:tr>
      <w:tr w:rsidR="009F338A" w:rsidRPr="00420400" w14:paraId="1715AB15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C174BF9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74CA4C25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shd w:val="clear" w:color="auto" w:fill="auto"/>
            <w:noWrap/>
            <w:vAlign w:val="center"/>
            <w:hideMark/>
          </w:tcPr>
          <w:p w14:paraId="0FD82C98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73336E26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</w:tbl>
    <w:p w14:paraId="35510119" w14:textId="77777777" w:rsidR="006C0C9A" w:rsidRPr="00420400" w:rsidRDefault="006C0C9A" w:rsidP="006C0C9A">
      <w:pPr>
        <w:rPr>
          <w:rFonts w:ascii="Book Antiqua" w:hAnsi="Book Antiqua" w:cs="Arial"/>
          <w:szCs w:val="22"/>
        </w:rPr>
      </w:pPr>
      <w:r w:rsidRPr="00420400">
        <w:rPr>
          <w:rFonts w:ascii="Book Antiqua" w:hAnsi="Book Antiqua" w:cs="Arial"/>
          <w:szCs w:val="22"/>
        </w:rPr>
        <w:t>Dear Sir,</w:t>
      </w:r>
    </w:p>
    <w:p w14:paraId="7FA3E5F5" w14:textId="77777777" w:rsidR="006C0C9A" w:rsidRPr="00420400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420400">
        <w:rPr>
          <w:rFonts w:ascii="Book Antiqua" w:hAnsi="Book Antiqua" w:cs="Arial"/>
          <w:szCs w:val="22"/>
        </w:rPr>
        <w:t>1.0</w:t>
      </w:r>
      <w:r w:rsidRPr="00420400">
        <w:rPr>
          <w:rFonts w:ascii="Book Antiqua" w:hAnsi="Book Antiqua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420400">
        <w:rPr>
          <w:rFonts w:ascii="Book Antiqua" w:hAnsi="Book Antiqua" w:cs="Arial"/>
          <w:szCs w:val="22"/>
        </w:rPr>
        <w:t xml:space="preserve"> </w:t>
      </w:r>
      <w:r w:rsidRPr="00420400">
        <w:rPr>
          <w:rFonts w:ascii="Book Antiqua" w:hAnsi="Book Antiqua" w:cs="Arial"/>
          <w:szCs w:val="22"/>
        </w:rPr>
        <w:t xml:space="preserve">with other information, as </w:t>
      </w:r>
      <w:proofErr w:type="gramStart"/>
      <w:r w:rsidRPr="00420400">
        <w:rPr>
          <w:rFonts w:ascii="Book Antiqua" w:hAnsi="Book Antiqua" w:cs="Arial"/>
          <w:szCs w:val="22"/>
        </w:rPr>
        <w:t>follows</w:t>
      </w:r>
      <w:proofErr w:type="gramEnd"/>
      <w:r w:rsidRPr="00420400">
        <w:rPr>
          <w:rFonts w:ascii="Book Antiqua" w:hAnsi="Book Antiqua" w:cs="Arial"/>
          <w:szCs w:val="22"/>
        </w:rPr>
        <w:t xml:space="preserve">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420400" w14:paraId="0B1540AB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4DB9EBF4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709DC488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F898DE3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</w:p>
        </w:tc>
      </w:tr>
      <w:tr w:rsidR="006C0C9A" w:rsidRPr="00420400" w14:paraId="6524EBF0" w14:textId="77777777" w:rsidTr="005414E7">
        <w:tc>
          <w:tcPr>
            <w:tcW w:w="630" w:type="dxa"/>
            <w:shd w:val="clear" w:color="auto" w:fill="auto"/>
          </w:tcPr>
          <w:p w14:paraId="495E95B2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4CA1A2A2" w14:textId="1B7F5A5B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Whether there was Termination</w:t>
            </w:r>
            <w:r w:rsidR="00C15DF7" w:rsidRPr="00420400">
              <w:rPr>
                <w:rFonts w:ascii="Book Antiqua" w:hAnsi="Book Antiqua" w:cs="Arial"/>
                <w:szCs w:val="22"/>
              </w:rPr>
              <w:t>#</w:t>
            </w:r>
            <w:r w:rsidRPr="00420400">
              <w:rPr>
                <w:rFonts w:ascii="Book Antiqua" w:hAnsi="Book Antiqua" w:cs="Arial"/>
                <w:szCs w:val="22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6FE8F9F0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57C96B44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420400" w14:paraId="304C9BB2" w14:textId="77777777" w:rsidTr="005414E7">
        <w:tc>
          <w:tcPr>
            <w:tcW w:w="630" w:type="dxa"/>
            <w:shd w:val="clear" w:color="auto" w:fill="auto"/>
          </w:tcPr>
          <w:p w14:paraId="547C4707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3EBDC683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117569CF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6068D1FC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420400" w14:paraId="506C05EA" w14:textId="77777777" w:rsidTr="005414E7">
        <w:tc>
          <w:tcPr>
            <w:tcW w:w="630" w:type="dxa"/>
            <w:shd w:val="clear" w:color="auto" w:fill="auto"/>
          </w:tcPr>
          <w:p w14:paraId="05FDCBC4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747ED858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413EA65F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1B8174D6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420400" w14:paraId="1D96172B" w14:textId="77777777" w:rsidTr="005414E7">
        <w:tc>
          <w:tcPr>
            <w:tcW w:w="630" w:type="dxa"/>
            <w:shd w:val="clear" w:color="auto" w:fill="auto"/>
          </w:tcPr>
          <w:p w14:paraId="5B2BC97C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39DD6DF8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Whether substantial portion of works (</w:t>
            </w:r>
            <w:r w:rsidRPr="00420400">
              <w:rPr>
                <w:rFonts w:ascii="Book Antiqua" w:hAnsi="Book Antiqua" w:cs="Arial"/>
                <w:szCs w:val="22"/>
                <w:u w:val="single"/>
              </w:rPr>
              <w:t>more than 50% of the Contract*</w:t>
            </w:r>
            <w:r w:rsidRPr="00420400">
              <w:rPr>
                <w:rFonts w:ascii="Book Antiqua" w:hAnsi="Book Antiqua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7ED0875A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20E573BF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420400" w14:paraId="7F24C9F8" w14:textId="77777777" w:rsidTr="005414E7">
        <w:tc>
          <w:tcPr>
            <w:tcW w:w="630" w:type="dxa"/>
            <w:shd w:val="clear" w:color="auto" w:fill="auto"/>
          </w:tcPr>
          <w:p w14:paraId="2203899D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7CC32053" w14:textId="77777777" w:rsidR="00A37C1D" w:rsidRPr="00420400" w:rsidRDefault="006C0C9A" w:rsidP="00787F1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420400">
              <w:rPr>
                <w:rFonts w:ascii="Book Antiqua" w:hAnsi="Book Antiqua" w:cs="Arial"/>
                <w:szCs w:val="22"/>
              </w:rPr>
              <w:t>is  paid</w:t>
            </w:r>
            <w:proofErr w:type="gramEnd"/>
            <w:r w:rsidRPr="00420400">
              <w:rPr>
                <w:rFonts w:ascii="Book Antiqua" w:hAnsi="Book Antiqua" w:cs="Arial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64BC1D9D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1FC90DD8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420400" w14:paraId="500C7977" w14:textId="77777777" w:rsidTr="005414E7">
        <w:tc>
          <w:tcPr>
            <w:tcW w:w="630" w:type="dxa"/>
            <w:shd w:val="clear" w:color="auto" w:fill="auto"/>
          </w:tcPr>
          <w:p w14:paraId="41651944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5E872E60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Firm has been referred to NCLT under Insolvency &amp; Bankruptcy Code </w:t>
            </w:r>
            <w:r w:rsidRPr="00420400">
              <w:rPr>
                <w:rFonts w:ascii="Book Antiqua" w:hAnsi="Book Antiqua" w:cs="Arial"/>
                <w:i/>
                <w:iCs/>
                <w:szCs w:val="22"/>
              </w:rPr>
              <w:t xml:space="preserve">(IRP has been appointed or Liquidation </w:t>
            </w:r>
            <w:r w:rsidRPr="00420400">
              <w:rPr>
                <w:rFonts w:ascii="Book Antiqua" w:hAnsi="Book Antiqua" w:cs="Arial"/>
                <w:i/>
                <w:iCs/>
                <w:szCs w:val="22"/>
              </w:rPr>
              <w:lastRenderedPageBreak/>
              <w:t>proceedings have been initiated under IBC)</w:t>
            </w:r>
            <w:r w:rsidRPr="00420400">
              <w:rPr>
                <w:rFonts w:ascii="Book Antiqua" w:hAnsi="Book Antiqua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030B0F91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lastRenderedPageBreak/>
              <w:t>Yes</w:t>
            </w:r>
            <w:r w:rsidRPr="00420400">
              <w:rPr>
                <w:rFonts w:ascii="Book Antiqua" w:hAnsi="Book Antiqua" w:cs="Arial"/>
                <w:szCs w:val="22"/>
                <w:vertAlign w:val="superscript"/>
              </w:rPr>
              <w:t>@</w:t>
            </w:r>
          </w:p>
          <w:p w14:paraId="5A60D65C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</w:tbl>
    <w:p w14:paraId="099CA63F" w14:textId="77777777" w:rsidR="00F10C4E" w:rsidRPr="00420400" w:rsidRDefault="00F10C4E" w:rsidP="00F10C4E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Cs w:val="22"/>
        </w:rPr>
      </w:pPr>
    </w:p>
    <w:p w14:paraId="59A27476" w14:textId="77777777" w:rsidR="006C0C9A" w:rsidRPr="00420400" w:rsidRDefault="006C0C9A" w:rsidP="006C0C9A">
      <w:pPr>
        <w:ind w:left="693" w:right="36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Note: </w:t>
      </w:r>
    </w:p>
    <w:p w14:paraId="485AA7D6" w14:textId="77777777" w:rsidR="006C0C9A" w:rsidRPr="00420400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1.</w:t>
      </w:r>
      <w:r w:rsidRPr="00420400">
        <w:rPr>
          <w:rFonts w:ascii="Book Antiqua" w:hAnsi="Book Antiqua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33C46264" w14:textId="27B1FA94" w:rsidR="000B7AEA" w:rsidRPr="00420400" w:rsidRDefault="000B7AEA" w:rsidP="000B7AEA">
      <w:pPr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420400">
        <w:rPr>
          <w:rFonts w:ascii="Book Antiqua" w:hAnsi="Book Antiqua" w:cs="Arial"/>
          <w:b/>
          <w:bCs/>
          <w:i/>
          <w:iCs/>
          <w:szCs w:val="22"/>
          <w:lang w:val="en-US"/>
        </w:rPr>
        <w:t># Partial offloading under a Contract and/or Facilitation beyond 10% of the Contract Price are also to be treated as Termination</w:t>
      </w:r>
    </w:p>
    <w:p w14:paraId="194B2325" w14:textId="5448305D" w:rsidR="000B7AEA" w:rsidRPr="00420400" w:rsidRDefault="000B7AEA" w:rsidP="000B7AEA">
      <w:pPr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420400">
        <w:rPr>
          <w:rFonts w:ascii="Book Antiqua" w:hAnsi="Book Antiqua" w:cs="Arial"/>
          <w:b/>
          <w:bCs/>
          <w:i/>
          <w:iCs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58E595D5" w14:textId="77777777" w:rsidR="006C0C9A" w:rsidRPr="00420400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AB1E517" w14:textId="77777777" w:rsidR="006C0C9A" w:rsidRPr="00420400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**3. </w:t>
      </w:r>
      <w:proofErr w:type="gramStart"/>
      <w:r w:rsidRPr="00420400">
        <w:rPr>
          <w:rFonts w:ascii="Book Antiqua" w:hAnsi="Book Antiqua" w:cs="Arial"/>
          <w:i/>
          <w:iCs/>
          <w:szCs w:val="22"/>
        </w:rPr>
        <w:t>For the purpose of</w:t>
      </w:r>
      <w:proofErr w:type="gramEnd"/>
      <w:r w:rsidRPr="00420400">
        <w:rPr>
          <w:rFonts w:ascii="Book Antiqua" w:hAnsi="Book Antiqua" w:cs="Arial"/>
          <w:i/>
          <w:iCs/>
          <w:szCs w:val="22"/>
        </w:rPr>
        <w:t xml:space="preserve"> working out 50% of the Contract, following shall be taken into account suitably:</w:t>
      </w:r>
    </w:p>
    <w:p w14:paraId="15AEA5F5" w14:textId="77777777" w:rsidR="006C0C9A" w:rsidRPr="00420400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(a)</w:t>
      </w:r>
      <w:r w:rsidRPr="00420400">
        <w:rPr>
          <w:rFonts w:ascii="Book Antiqua" w:hAnsi="Book Antiqua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6821728E" w14:textId="77777777" w:rsidR="006C0C9A" w:rsidRPr="00420400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(b)</w:t>
      </w:r>
      <w:r w:rsidRPr="00420400">
        <w:rPr>
          <w:rFonts w:ascii="Book Antiqua" w:hAnsi="Book Antiqua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420400" w14:paraId="470E790F" w14:textId="77777777" w:rsidTr="005414E7">
        <w:tc>
          <w:tcPr>
            <w:tcW w:w="738" w:type="dxa"/>
          </w:tcPr>
          <w:p w14:paraId="6634A785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0D0B95C7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107D9B75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3DC198C4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420400" w14:paraId="23F9870D" w14:textId="77777777" w:rsidTr="005414E7">
        <w:tc>
          <w:tcPr>
            <w:tcW w:w="738" w:type="dxa"/>
          </w:tcPr>
          <w:p w14:paraId="114716D5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6F43AFCF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2BC8E84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66B40A3C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420400" w14:paraId="0FF00D2A" w14:textId="77777777" w:rsidTr="005414E7">
        <w:tc>
          <w:tcPr>
            <w:tcW w:w="738" w:type="dxa"/>
          </w:tcPr>
          <w:p w14:paraId="36BEBCBD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4E5B6F48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24C90815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4F47C8D2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420400" w14:paraId="131B23CB" w14:textId="77777777" w:rsidTr="005414E7">
        <w:tc>
          <w:tcPr>
            <w:tcW w:w="738" w:type="dxa"/>
          </w:tcPr>
          <w:p w14:paraId="0735B4D1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32665E03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1C3179C0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1187A5E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420400" w14:paraId="300884EF" w14:textId="77777777" w:rsidTr="005414E7">
        <w:tc>
          <w:tcPr>
            <w:tcW w:w="738" w:type="dxa"/>
          </w:tcPr>
          <w:p w14:paraId="1338ECB4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09DD7396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0FA7EBD4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380EEF8B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420400" w14:paraId="65D76521" w14:textId="77777777" w:rsidTr="005414E7">
        <w:tc>
          <w:tcPr>
            <w:tcW w:w="738" w:type="dxa"/>
          </w:tcPr>
          <w:p w14:paraId="51E08BB5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2E5C7227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2B93FC04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6737E19E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134F9110" w14:textId="77777777" w:rsidR="006C0C9A" w:rsidRPr="00420400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="Arial"/>
          <w:szCs w:val="22"/>
        </w:rPr>
      </w:pPr>
    </w:p>
    <w:p w14:paraId="6E7CBFC4" w14:textId="77777777" w:rsidR="006C0C9A" w:rsidRPr="00420400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420400">
        <w:rPr>
          <w:rFonts w:ascii="Book Antiqua" w:hAnsi="Book Antiqua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42D5C1CE" w14:textId="77777777" w:rsidR="006C0C9A" w:rsidRPr="00420400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 </w:t>
      </w:r>
    </w:p>
    <w:p w14:paraId="1D78E291" w14:textId="77777777" w:rsidR="006C0C9A" w:rsidRPr="00420400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  <w:vertAlign w:val="superscript"/>
        </w:rPr>
        <w:lastRenderedPageBreak/>
        <w:t>@</w:t>
      </w:r>
      <w:r w:rsidRPr="00420400">
        <w:rPr>
          <w:rFonts w:ascii="Book Antiqua" w:hAnsi="Book Antiqua" w:cs="Arial"/>
          <w:i/>
          <w:iCs/>
          <w:szCs w:val="22"/>
        </w:rPr>
        <w:t>4.</w:t>
      </w:r>
      <w:r w:rsidRPr="00420400">
        <w:rPr>
          <w:rFonts w:ascii="Book Antiqua" w:hAnsi="Book Antiqua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420400">
        <w:rPr>
          <w:rFonts w:ascii="Book Antiqua" w:hAnsi="Book Antiqua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420400" w14:paraId="4B0E90B5" w14:textId="77777777" w:rsidTr="005414E7">
        <w:tc>
          <w:tcPr>
            <w:tcW w:w="6030" w:type="dxa"/>
          </w:tcPr>
          <w:p w14:paraId="41988947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13D72FE7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415572DB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06240F68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306FC613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420400" w14:paraId="119A5EEE" w14:textId="77777777" w:rsidTr="005414E7">
        <w:tc>
          <w:tcPr>
            <w:tcW w:w="6030" w:type="dxa"/>
          </w:tcPr>
          <w:p w14:paraId="08D24660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05E28375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DD9C3EB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41C0376" wp14:editId="51BDB74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68CCF8" id="Rectangle 1" o:spid="_x0000_s1026" style="position:absolute;margin-left:282.7pt;margin-top:415.45pt;width:29.4pt;height:1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762E2BAF" wp14:editId="644EDE8B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88E194" id="Rectangle 3" o:spid="_x0000_s1026" style="position:absolute;margin-left:282.85pt;margin-top:415.4pt;width:29.4pt;height:10.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40BC7202" wp14:editId="186E85B4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624D53" id="Rectangle 5" o:spid="_x0000_s1026" style="position:absolute;margin-left:373.2pt;margin-top:363.5pt;width:29.4pt;height:1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630C0F19" wp14:editId="60AC2193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Yes</w:t>
            </w:r>
          </w:p>
          <w:p w14:paraId="063DF2DB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4690E908" wp14:editId="4048AF93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6A3879BF" w14:textId="77777777" w:rsidR="006C0C9A" w:rsidRPr="00420400" w:rsidRDefault="006C0C9A" w:rsidP="006C0C9A">
      <w:pPr>
        <w:ind w:left="1449" w:right="36" w:hanging="756"/>
        <w:jc w:val="both"/>
        <w:rPr>
          <w:rFonts w:ascii="Book Antiqua" w:hAnsi="Book Antiqua" w:cs="Arial"/>
          <w:szCs w:val="22"/>
        </w:rPr>
      </w:pPr>
    </w:p>
    <w:p w14:paraId="13A37173" w14:textId="77777777" w:rsidR="006C0C9A" w:rsidRPr="00420400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420400">
        <w:rPr>
          <w:rFonts w:ascii="Book Antiqua" w:hAnsi="Book Antiqua" w:cs="Arial"/>
          <w:szCs w:val="22"/>
        </w:rPr>
        <w:t>2.0</w:t>
      </w:r>
      <w:r w:rsidRPr="00420400">
        <w:rPr>
          <w:rFonts w:ascii="Book Antiqua" w:hAnsi="Book Antiqua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0044132F" w14:textId="77777777" w:rsidR="00787F1B" w:rsidRPr="00420400" w:rsidRDefault="00787F1B" w:rsidP="006C0C9A">
      <w:pPr>
        <w:ind w:left="720" w:hanging="720"/>
        <w:jc w:val="both"/>
        <w:rPr>
          <w:rFonts w:ascii="Book Antiqua" w:hAnsi="Book Antiqua" w:cs="Arial"/>
          <w:szCs w:val="22"/>
        </w:rPr>
      </w:pP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1316"/>
        <w:gridCol w:w="3184"/>
        <w:gridCol w:w="450"/>
        <w:gridCol w:w="1917"/>
        <w:gridCol w:w="2520"/>
      </w:tblGrid>
      <w:tr w:rsidR="00620898" w:rsidRPr="00420400" w14:paraId="613A50C9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4EA0B3B6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shd w:val="clear" w:color="auto" w:fill="auto"/>
            <w:noWrap/>
            <w:vAlign w:val="center"/>
            <w:hideMark/>
          </w:tcPr>
          <w:p w14:paraId="061B2B75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B5EDD4D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15CBCD8" w14:textId="77777777" w:rsidR="00620898" w:rsidRPr="00420400" w:rsidRDefault="00620898" w:rsidP="00B64E06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3DC59D8F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620898" w:rsidRPr="00420400" w14:paraId="7D1B0BF8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153A270F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shd w:val="clear" w:color="auto" w:fill="auto"/>
            <w:vAlign w:val="center"/>
            <w:hideMark/>
          </w:tcPr>
          <w:p w14:paraId="72F91D79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9EC9F8B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5B1899C" w14:textId="77777777" w:rsidR="00620898" w:rsidRPr="00420400" w:rsidRDefault="00620898" w:rsidP="00B64E06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66F91803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11A723FB" w14:textId="77777777" w:rsidR="00B64E06" w:rsidRPr="00420400" w:rsidRDefault="00B64E06" w:rsidP="00B64E06">
      <w:pPr>
        <w:rPr>
          <w:rFonts w:ascii="Book Antiqua" w:hAnsi="Book Antiqua" w:cs="Arial"/>
          <w:szCs w:val="22"/>
        </w:rPr>
      </w:pPr>
    </w:p>
    <w:sectPr w:rsidR="00B64E06" w:rsidRPr="00420400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3E7930" w14:textId="77777777" w:rsidR="00951D0E" w:rsidRDefault="00951D0E" w:rsidP="00B64E06">
      <w:pPr>
        <w:spacing w:after="0" w:line="240" w:lineRule="auto"/>
      </w:pPr>
      <w:r>
        <w:separator/>
      </w:r>
    </w:p>
  </w:endnote>
  <w:endnote w:type="continuationSeparator" w:id="0">
    <w:p w14:paraId="2FAAFB37" w14:textId="77777777" w:rsidR="00951D0E" w:rsidRDefault="00951D0E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A2F0AF" w14:textId="77777777" w:rsidR="00951D0E" w:rsidRDefault="00951D0E" w:rsidP="00B64E06">
      <w:pPr>
        <w:spacing w:after="0" w:line="240" w:lineRule="auto"/>
      </w:pPr>
      <w:r>
        <w:separator/>
      </w:r>
    </w:p>
  </w:footnote>
  <w:footnote w:type="continuationSeparator" w:id="0">
    <w:p w14:paraId="71EE634A" w14:textId="77777777" w:rsidR="00951D0E" w:rsidRDefault="00951D0E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145C71" w14:textId="62AD885C" w:rsidR="00E91D04" w:rsidRPr="0056608E" w:rsidRDefault="00E91D04" w:rsidP="004620A7">
    <w:pPr>
      <w:jc w:val="right"/>
      <w:rPr>
        <w:rFonts w:ascii="Arial" w:hAnsi="Arial" w:cs="Arial"/>
        <w:sz w:val="20"/>
      </w:rPr>
    </w:pPr>
    <w:r w:rsidRPr="0056608E">
      <w:rPr>
        <w:rFonts w:ascii="Arial" w:eastAsia="Times New Roman" w:hAnsi="Arial" w:cs="Arial"/>
        <w:b/>
        <w:sz w:val="20"/>
        <w:lang w:bidi="ar-SA"/>
      </w:rPr>
      <w:t>Attachment-2</w:t>
    </w:r>
    <w:r w:rsidR="0039138A">
      <w:rPr>
        <w:rFonts w:ascii="Arial" w:eastAsia="Times New Roman" w:hAnsi="Arial" w:cs="Arial"/>
        <w:b/>
        <w:sz w:val="20"/>
        <w:lang w:bidi="ar-SA"/>
      </w:rPr>
      <w:t>5</w:t>
    </w:r>
  </w:p>
  <w:p w14:paraId="6D8FEFCF" w14:textId="77777777" w:rsidR="00B64E06" w:rsidRPr="009F338A" w:rsidRDefault="00B64E06" w:rsidP="00B64E06">
    <w:pPr>
      <w:pStyle w:val="Header"/>
      <w:rPr>
        <w:rFonts w:ascii="Arial" w:hAnsi="Arial" w:cs="Arial"/>
        <w:b/>
        <w:bCs/>
        <w:szCs w:val="22"/>
      </w:rPr>
    </w:pP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29.25pt;height:14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131509784">
    <w:abstractNumId w:val="0"/>
  </w:num>
  <w:num w:numId="2" w16cid:durableId="16573021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4613B"/>
    <w:rsid w:val="00050F33"/>
    <w:rsid w:val="00085BDB"/>
    <w:rsid w:val="0009421E"/>
    <w:rsid w:val="000B7AEA"/>
    <w:rsid w:val="000C2FBF"/>
    <w:rsid w:val="00106840"/>
    <w:rsid w:val="00116104"/>
    <w:rsid w:val="00123461"/>
    <w:rsid w:val="00192B5F"/>
    <w:rsid w:val="0019360C"/>
    <w:rsid w:val="001A1BD9"/>
    <w:rsid w:val="00204ADC"/>
    <w:rsid w:val="0022595C"/>
    <w:rsid w:val="00235AD7"/>
    <w:rsid w:val="00293DE4"/>
    <w:rsid w:val="002D45E1"/>
    <w:rsid w:val="002E7B09"/>
    <w:rsid w:val="002F2658"/>
    <w:rsid w:val="0038132D"/>
    <w:rsid w:val="00385BD9"/>
    <w:rsid w:val="0039138A"/>
    <w:rsid w:val="003D5F4A"/>
    <w:rsid w:val="00416E61"/>
    <w:rsid w:val="00420400"/>
    <w:rsid w:val="00421A5D"/>
    <w:rsid w:val="00442AF0"/>
    <w:rsid w:val="00453953"/>
    <w:rsid w:val="004620A7"/>
    <w:rsid w:val="00490571"/>
    <w:rsid w:val="004934BF"/>
    <w:rsid w:val="00496A81"/>
    <w:rsid w:val="004B090D"/>
    <w:rsid w:val="004C57C1"/>
    <w:rsid w:val="004D5DDA"/>
    <w:rsid w:val="004D6372"/>
    <w:rsid w:val="00533E91"/>
    <w:rsid w:val="005535E1"/>
    <w:rsid w:val="00554D88"/>
    <w:rsid w:val="00574F91"/>
    <w:rsid w:val="00580259"/>
    <w:rsid w:val="00580C6C"/>
    <w:rsid w:val="00581BB5"/>
    <w:rsid w:val="005A0354"/>
    <w:rsid w:val="005A4A3E"/>
    <w:rsid w:val="005D047C"/>
    <w:rsid w:val="00606C67"/>
    <w:rsid w:val="00616C02"/>
    <w:rsid w:val="00617A42"/>
    <w:rsid w:val="00620898"/>
    <w:rsid w:val="006C0C9A"/>
    <w:rsid w:val="006E0C79"/>
    <w:rsid w:val="006E196A"/>
    <w:rsid w:val="006F7AB9"/>
    <w:rsid w:val="0073674E"/>
    <w:rsid w:val="00750BB8"/>
    <w:rsid w:val="00770904"/>
    <w:rsid w:val="00771A06"/>
    <w:rsid w:val="00787F1B"/>
    <w:rsid w:val="007A1878"/>
    <w:rsid w:val="007A5BF5"/>
    <w:rsid w:val="007C531E"/>
    <w:rsid w:val="007E6F78"/>
    <w:rsid w:val="00852F88"/>
    <w:rsid w:val="00855134"/>
    <w:rsid w:val="00855A89"/>
    <w:rsid w:val="008735E8"/>
    <w:rsid w:val="00877506"/>
    <w:rsid w:val="00885002"/>
    <w:rsid w:val="00892B9C"/>
    <w:rsid w:val="008C6058"/>
    <w:rsid w:val="008E2B43"/>
    <w:rsid w:val="008F6638"/>
    <w:rsid w:val="00951D0E"/>
    <w:rsid w:val="009624EC"/>
    <w:rsid w:val="0097225C"/>
    <w:rsid w:val="009B32EA"/>
    <w:rsid w:val="009B454A"/>
    <w:rsid w:val="009D12EC"/>
    <w:rsid w:val="009D6B97"/>
    <w:rsid w:val="009F338A"/>
    <w:rsid w:val="009F69B8"/>
    <w:rsid w:val="00A133D3"/>
    <w:rsid w:val="00A21157"/>
    <w:rsid w:val="00A37C1D"/>
    <w:rsid w:val="00A45681"/>
    <w:rsid w:val="00A81B42"/>
    <w:rsid w:val="00A864D1"/>
    <w:rsid w:val="00AA43E3"/>
    <w:rsid w:val="00B64E06"/>
    <w:rsid w:val="00BD3819"/>
    <w:rsid w:val="00BD55D6"/>
    <w:rsid w:val="00BF11C4"/>
    <w:rsid w:val="00C01A60"/>
    <w:rsid w:val="00C15DF7"/>
    <w:rsid w:val="00C2314E"/>
    <w:rsid w:val="00C51FE4"/>
    <w:rsid w:val="00C5564E"/>
    <w:rsid w:val="00C977BD"/>
    <w:rsid w:val="00CC54E9"/>
    <w:rsid w:val="00CE3455"/>
    <w:rsid w:val="00D20C47"/>
    <w:rsid w:val="00D25A9E"/>
    <w:rsid w:val="00D53413"/>
    <w:rsid w:val="00D64810"/>
    <w:rsid w:val="00DE508A"/>
    <w:rsid w:val="00E76ABB"/>
    <w:rsid w:val="00E91D04"/>
    <w:rsid w:val="00E97699"/>
    <w:rsid w:val="00EC04C8"/>
    <w:rsid w:val="00EC4C5B"/>
    <w:rsid w:val="00EF1C13"/>
    <w:rsid w:val="00F10C4E"/>
    <w:rsid w:val="00F164AB"/>
    <w:rsid w:val="00F20B64"/>
    <w:rsid w:val="00F261A9"/>
    <w:rsid w:val="00F37BFE"/>
    <w:rsid w:val="00F56372"/>
    <w:rsid w:val="00F9057C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089368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681</Words>
  <Characters>3888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Siddhant Kumar {सिद्धांत कुमार}</cp:lastModifiedBy>
  <cp:revision>63</cp:revision>
  <cp:lastPrinted>2019-05-22T10:28:00Z</cp:lastPrinted>
  <dcterms:created xsi:type="dcterms:W3CDTF">2020-01-22T06:00:00Z</dcterms:created>
  <dcterms:modified xsi:type="dcterms:W3CDTF">2024-12-31T07:18:00Z</dcterms:modified>
  <cp:contentStatus/>
</cp:coreProperties>
</file>